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</w:p>
    <w:p>
      <w:pPr>
        <w:tabs>
          <w:tab w:val="left" w:pos="1080"/>
        </w:tabs>
        <w:adjustRightInd w:val="0"/>
        <w:snapToGrid w:val="0"/>
        <w:spacing w:line="300" w:lineRule="auto"/>
        <w:jc w:val="center"/>
        <w:rPr>
          <w:rFonts w:ascii="宋体" w:cs="宋体"/>
          <w:b/>
          <w:bCs/>
          <w:color w:val="000000"/>
          <w:spacing w:val="4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pacing w:val="4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000000"/>
          <w:spacing w:val="4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pacing w:val="40"/>
          <w:kern w:val="0"/>
          <w:sz w:val="32"/>
          <w:szCs w:val="32"/>
        </w:rPr>
        <w:t>年度舟山市社会科学研究规划课题</w:t>
      </w:r>
    </w:p>
    <w:p>
      <w:pPr>
        <w:adjustRightInd w:val="0"/>
        <w:snapToGrid w:val="0"/>
        <w:spacing w:line="300" w:lineRule="auto"/>
        <w:jc w:val="center"/>
        <w:rPr>
          <w:rFonts w:ascii="宋体"/>
          <w:b/>
          <w:color w:val="FF0000"/>
          <w:spacing w:val="54"/>
          <w:sz w:val="52"/>
          <w:szCs w:val="52"/>
        </w:rPr>
      </w:pPr>
      <w:r>
        <w:rPr>
          <w:rFonts w:hint="eastAsia" w:ascii="宋体" w:hAnsi="宋体"/>
          <w:b/>
          <w:color w:val="FF0000"/>
          <w:spacing w:val="54"/>
          <w:sz w:val="52"/>
          <w:szCs w:val="52"/>
        </w:rPr>
        <w:t>课题名称××××</w:t>
      </w:r>
    </w:p>
    <w:p>
      <w:pPr>
        <w:spacing w:line="740" w:lineRule="exact"/>
        <w:jc w:val="center"/>
        <w:rPr>
          <w:rFonts w:ascii="黑体" w:eastAsia="黑体"/>
          <w:b/>
          <w:spacing w:val="54"/>
          <w:sz w:val="72"/>
          <w:szCs w:val="72"/>
        </w:rPr>
      </w:pPr>
    </w:p>
    <w:p>
      <w:pPr>
        <w:spacing w:line="740" w:lineRule="exact"/>
        <w:jc w:val="center"/>
        <w:rPr>
          <w:rFonts w:ascii="黑体" w:eastAsia="黑体"/>
          <w:b/>
          <w:spacing w:val="54"/>
          <w:sz w:val="72"/>
          <w:szCs w:val="72"/>
        </w:rPr>
      </w:pPr>
    </w:p>
    <w:p>
      <w:pPr>
        <w:spacing w:line="740" w:lineRule="exact"/>
        <w:jc w:val="center"/>
        <w:rPr>
          <w:rFonts w:ascii="黑体" w:eastAsia="黑体"/>
          <w:b/>
          <w:spacing w:val="54"/>
          <w:sz w:val="72"/>
          <w:szCs w:val="72"/>
        </w:rPr>
      </w:pPr>
    </w:p>
    <w:p>
      <w:pPr>
        <w:spacing w:line="740" w:lineRule="exact"/>
        <w:jc w:val="center"/>
        <w:rPr>
          <w:rFonts w:ascii="黑体" w:eastAsia="黑体"/>
          <w:b/>
          <w:spacing w:val="54"/>
          <w:sz w:val="72"/>
          <w:szCs w:val="72"/>
        </w:rPr>
      </w:pPr>
      <w:r>
        <w:rPr>
          <w:rFonts w:hint="eastAsia" w:ascii="黑体" w:eastAsia="黑体"/>
          <w:b/>
          <w:spacing w:val="54"/>
          <w:sz w:val="72"/>
          <w:szCs w:val="72"/>
        </w:rPr>
        <w:t>研究成果</w:t>
      </w:r>
    </w:p>
    <w:p>
      <w:pPr>
        <w:spacing w:line="740" w:lineRule="exact"/>
        <w:jc w:val="center"/>
        <w:rPr>
          <w:rFonts w:ascii="黑体" w:eastAsia="黑体"/>
          <w:b/>
          <w:spacing w:val="54"/>
          <w:sz w:val="72"/>
          <w:szCs w:val="72"/>
        </w:rPr>
      </w:pPr>
    </w:p>
    <w:p>
      <w:pPr>
        <w:tabs>
          <w:tab w:val="left" w:pos="1080"/>
        </w:tabs>
        <w:spacing w:before="156" w:beforeLines="50" w:after="156" w:afterLines="50" w:line="360" w:lineRule="auto"/>
        <w:ind w:firstLine="5303" w:firstLineChars="1296"/>
        <w:rPr>
          <w:rFonts w:ascii="仿宋_GB2312" w:hAnsi="宋体" w:eastAsia="仿宋_GB2312"/>
          <w:b/>
          <w:spacing w:val="54"/>
          <w:sz w:val="30"/>
          <w:szCs w:val="30"/>
        </w:rPr>
      </w:pPr>
    </w:p>
    <w:tbl>
      <w:tblPr>
        <w:tblStyle w:val="6"/>
        <w:tblW w:w="7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5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077" w:type="dxa"/>
            <w:vAlign w:val="bottom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14"/>
                <w:kern w:val="0"/>
                <w:sz w:val="28"/>
                <w:fitText w:val="1820" w:id="1682382865"/>
              </w:rPr>
              <w:t>课题负责人</w:t>
            </w:r>
            <w:r>
              <w:rPr>
                <w:rFonts w:hint="eastAsia"/>
                <w:spacing w:val="0"/>
                <w:kern w:val="0"/>
                <w:sz w:val="28"/>
                <w:fitText w:val="1820" w:id="1682382865"/>
              </w:rPr>
              <w:t>：</w:t>
            </w:r>
          </w:p>
        </w:tc>
        <w:tc>
          <w:tcPr>
            <w:tcW w:w="534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sz w:val="32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077" w:type="dxa"/>
            <w:vAlign w:val="bottom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课题组成员</w:t>
            </w:r>
          </w:p>
        </w:tc>
        <w:tc>
          <w:tcPr>
            <w:tcW w:w="53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sz w:val="32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077" w:type="dxa"/>
            <w:vAlign w:val="bottom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28"/>
              </w:rPr>
              <w:t>承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担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位：</w:t>
            </w:r>
          </w:p>
        </w:tc>
        <w:tc>
          <w:tcPr>
            <w:tcW w:w="53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/>
                <w:b/>
                <w:sz w:val="32"/>
                <w:szCs w:val="30"/>
              </w:rPr>
            </w:pPr>
            <w:r>
              <w:rPr>
                <w:rFonts w:hint="eastAsia" w:ascii="宋体"/>
                <w:b/>
                <w:sz w:val="32"/>
                <w:szCs w:val="30"/>
              </w:rPr>
              <w:t>此处盖章 本页转PDF</w:t>
            </w:r>
          </w:p>
        </w:tc>
      </w:tr>
    </w:tbl>
    <w:p>
      <w:pPr>
        <w:tabs>
          <w:tab w:val="left" w:pos="1080"/>
        </w:tabs>
        <w:spacing w:before="156" w:beforeLines="50" w:after="156" w:afterLines="50" w:line="360" w:lineRule="auto"/>
        <w:ind w:firstLine="3903" w:firstLineChars="1296"/>
        <w:rPr>
          <w:rFonts w:ascii="宋体"/>
          <w:b/>
          <w:sz w:val="30"/>
          <w:szCs w:val="30"/>
        </w:rPr>
      </w:pPr>
    </w:p>
    <w:p>
      <w:pPr>
        <w:tabs>
          <w:tab w:val="left" w:pos="1080"/>
        </w:tabs>
        <w:spacing w:before="156" w:beforeLines="50" w:after="156" w:afterLines="50" w:line="360" w:lineRule="auto"/>
        <w:ind w:firstLine="3903" w:firstLineChars="1296"/>
        <w:rPr>
          <w:rFonts w:ascii="宋体"/>
          <w:b/>
          <w:sz w:val="30"/>
          <w:szCs w:val="30"/>
        </w:rPr>
      </w:pPr>
    </w:p>
    <w:p>
      <w:pPr>
        <w:tabs>
          <w:tab w:val="left" w:pos="1080"/>
        </w:tabs>
        <w:spacing w:before="156" w:beforeLines="50" w:after="156" w:afterLines="50" w:line="360" w:lineRule="auto"/>
        <w:ind w:firstLine="3903" w:firstLineChars="1296"/>
        <w:rPr>
          <w:rFonts w:ascii="宋体"/>
          <w:b/>
          <w:sz w:val="30"/>
          <w:szCs w:val="30"/>
        </w:rPr>
      </w:pPr>
    </w:p>
    <w:p>
      <w:pPr>
        <w:tabs>
          <w:tab w:val="left" w:pos="1080"/>
        </w:tabs>
        <w:spacing w:before="156" w:beforeLines="50" w:after="156" w:afterLines="50" w:line="360" w:lineRule="auto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ascii="宋体" w:hAnsi="宋体"/>
          <w:b/>
          <w:sz w:val="30"/>
          <w:szCs w:val="30"/>
        </w:rPr>
        <w:t xml:space="preserve">    </w:t>
      </w:r>
      <w:r>
        <w:rPr>
          <w:rFonts w:hint="eastAsia" w:ascii="宋体" w:hAnsi="宋体"/>
          <w:b/>
          <w:sz w:val="30"/>
          <w:szCs w:val="30"/>
        </w:rPr>
        <w:t>月</w:t>
      </w:r>
    </w:p>
    <w:p>
      <w:pPr>
        <w:tabs>
          <w:tab w:val="left" w:pos="1080"/>
        </w:tabs>
        <w:spacing w:before="156" w:beforeLines="50" w:after="156" w:afterLines="50" w:line="360" w:lineRule="auto"/>
        <w:ind w:firstLine="3903" w:firstLineChars="1296"/>
        <w:jc w:val="center"/>
        <w:rPr>
          <w:rFonts w:ascii="宋体"/>
          <w:b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before="1092" w:beforeLines="350" w:after="312" w:afterLines="100"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目</w:t>
      </w:r>
      <w:r>
        <w:rPr>
          <w:rFonts w:ascii="黑体" w:hAnsi="宋体" w:eastAsia="黑体"/>
          <w:b/>
          <w:sz w:val="36"/>
          <w:szCs w:val="36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</w:rPr>
        <w:t>录</w:t>
      </w:r>
    </w:p>
    <w:p>
      <w:pPr>
        <w:pStyle w:val="4"/>
        <w:tabs>
          <w:tab w:val="right" w:leader="dot" w:pos="8302"/>
        </w:tabs>
        <w:spacing w:line="360" w:lineRule="auto"/>
        <w:rPr>
          <w:rFonts w:ascii="宋体"/>
          <w:sz w:val="24"/>
        </w:rPr>
      </w:pPr>
    </w:p>
    <w:p>
      <w:pPr>
        <w:pStyle w:val="4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TOC \o "1-2" \h \z \u </w:instrText>
      </w:r>
      <w:r>
        <w:rPr>
          <w:rFonts w:ascii="宋体" w:hAnsi="宋体"/>
          <w:sz w:val="24"/>
        </w:rPr>
        <w:fldChar w:fldCharType="separate"/>
      </w:r>
      <w:r>
        <w:fldChar w:fldCharType="begin"/>
      </w:r>
      <w:r>
        <w:instrText xml:space="preserve"> HYPERLINK \l "_Toc245824439"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摘</w:t>
      </w:r>
      <w:r>
        <w:rPr>
          <w:rStyle w:val="8"/>
          <w:rFonts w:ascii="宋体" w:hAnsi="宋体"/>
          <w:sz w:val="24"/>
        </w:rPr>
        <w:t xml:space="preserve">  </w:t>
      </w:r>
      <w:r>
        <w:rPr>
          <w:rStyle w:val="8"/>
          <w:rFonts w:hint="eastAsia" w:ascii="宋体" w:hAnsi="宋体"/>
          <w:sz w:val="24"/>
        </w:rPr>
        <w:t>要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i</w:t>
      </w:r>
      <w:r>
        <w:rPr>
          <w:rFonts w:ascii="宋体" w:hAnsi="宋体"/>
          <w:sz w:val="24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"_Toc245824441"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一、××××××××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"_Toc245824442"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二、×××××××××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"_Toc245824443"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三、××××××××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fldChar w:fldCharType="end"/>
      </w:r>
    </w:p>
    <w:p>
      <w:pPr>
        <w:pStyle w:val="5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"_Toc245824444"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（一）×××××××××××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fldChar w:fldCharType="end"/>
      </w:r>
    </w:p>
    <w:p>
      <w:pPr>
        <w:pStyle w:val="5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"_Toc245824445"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（二）×××××××××××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fldChar w:fldCharType="end"/>
      </w:r>
    </w:p>
    <w:p>
      <w:pPr>
        <w:pStyle w:val="5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"_Toc245824446"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（三）×××××××××××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"_Toc245824447"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四、×××××××××××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6</w:t>
      </w:r>
      <w:r>
        <w:rPr>
          <w:rFonts w:ascii="宋体" w:hAnsi="宋体"/>
          <w:sz w:val="24"/>
        </w:rPr>
        <w:fldChar w:fldCharType="end"/>
      </w:r>
    </w:p>
    <w:p>
      <w:pPr>
        <w:pStyle w:val="5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"_Toc245824448"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（一）×××××××××××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6</w:t>
      </w:r>
      <w:r>
        <w:rPr>
          <w:rFonts w:ascii="宋体" w:hAnsi="宋体"/>
          <w:sz w:val="24"/>
        </w:rPr>
        <w:fldChar w:fldCharType="end"/>
      </w:r>
    </w:p>
    <w:p>
      <w:pPr>
        <w:pStyle w:val="5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"_Toc245824449"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（二）×××××××××××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7</w:t>
      </w:r>
      <w:r>
        <w:rPr>
          <w:rFonts w:ascii="宋体" w:hAnsi="宋体"/>
          <w:sz w:val="24"/>
        </w:rPr>
        <w:fldChar w:fldCharType="end"/>
      </w:r>
    </w:p>
    <w:p>
      <w:pPr>
        <w:pStyle w:val="5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"_Toc245824450"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（三）×××××××××××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8</w:t>
      </w:r>
      <w:r>
        <w:rPr>
          <w:rFonts w:ascii="宋体" w:hAnsi="宋体"/>
          <w:sz w:val="24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"_Toc245824451"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五、×××××××××××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fldChar w:fldCharType="end"/>
      </w:r>
    </w:p>
    <w:p>
      <w:pPr>
        <w:pStyle w:val="5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"_Toc245824452"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（一）×××××××××××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fldChar w:fldCharType="end"/>
      </w:r>
    </w:p>
    <w:p>
      <w:pPr>
        <w:pStyle w:val="5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"_Toc245824453"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（二）×××××××××××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"_Toc245824454"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六、××××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11</w:t>
      </w:r>
      <w:r>
        <w:rPr>
          <w:rFonts w:ascii="宋体" w:hAnsi="宋体"/>
          <w:sz w:val="24"/>
        </w:rPr>
        <w:fldChar w:fldCharType="end"/>
      </w:r>
    </w:p>
    <w:p>
      <w:pPr>
        <w:pStyle w:val="4"/>
        <w:tabs>
          <w:tab w:val="right" w:leader="dot" w:pos="8302"/>
        </w:tabs>
        <w:spacing w:line="360" w:lineRule="auto"/>
        <w:rPr>
          <w:rFonts w:ascii="宋体"/>
          <w:sz w:val="24"/>
        </w:rPr>
      </w:pPr>
      <w:r>
        <w:fldChar w:fldCharType="begin"/>
      </w:r>
      <w:r>
        <w:instrText xml:space="preserve"> HYPERLINK \l "_Toc245824455"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参考文献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12</w:t>
      </w:r>
      <w:r>
        <w:rPr>
          <w:rFonts w:ascii="宋体" w:hAnsi="宋体"/>
          <w:sz w:val="24"/>
        </w:rPr>
        <w:fldChar w:fldCharType="end"/>
      </w:r>
    </w:p>
    <w:p>
      <w:r>
        <w:rPr>
          <w:rFonts w:ascii="宋体" w:hAnsi="宋体"/>
          <w:sz w:val="24"/>
        </w:rPr>
        <w:fldChar w:fldCharType="end"/>
      </w:r>
      <w:r>
        <w:t xml:space="preserve"> 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正 文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spacing w:line="48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4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pacing w:val="-6"/>
          <w:sz w:val="44"/>
          <w:szCs w:val="44"/>
        </w:rPr>
      </w:pPr>
      <w:r>
        <w:rPr>
          <w:rFonts w:hint="eastAsia" w:ascii="黑体" w:eastAsia="黑体"/>
          <w:b/>
          <w:spacing w:val="-6"/>
          <w:sz w:val="44"/>
          <w:szCs w:val="44"/>
        </w:rPr>
        <w:t>舟山市社会科学研究规划课题研究成果报告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1764"/>
        <w:rPr>
          <w:sz w:val="32"/>
          <w:szCs w:val="32"/>
        </w:rPr>
      </w:pPr>
    </w:p>
    <w:p>
      <w:pPr>
        <w:ind w:firstLine="1764"/>
        <w:rPr>
          <w:sz w:val="32"/>
          <w:szCs w:val="32"/>
        </w:rPr>
      </w:pPr>
    </w:p>
    <w:p>
      <w:pPr>
        <w:ind w:firstLine="1764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课题名称：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</w:t>
      </w:r>
    </w:p>
    <w:p>
      <w:pPr>
        <w:ind w:firstLine="1764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课题负责人：</w:t>
      </w:r>
      <w:r>
        <w:rPr>
          <w:sz w:val="32"/>
          <w:szCs w:val="32"/>
          <w:u w:val="single"/>
        </w:rPr>
        <w:t xml:space="preserve">                 </w:t>
      </w:r>
    </w:p>
    <w:p>
      <w:pPr>
        <w:ind w:firstLine="1764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职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务：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</w:t>
      </w:r>
    </w:p>
    <w:p>
      <w:pPr>
        <w:tabs>
          <w:tab w:val="left" w:pos="6207"/>
        </w:tabs>
        <w:ind w:firstLine="1764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职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称：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</w:t>
      </w:r>
    </w:p>
    <w:p>
      <w:pPr>
        <w:ind w:firstLine="1764"/>
        <w:rPr>
          <w:sz w:val="32"/>
          <w:szCs w:val="32"/>
        </w:rPr>
      </w:pPr>
      <w:r>
        <w:rPr>
          <w:rFonts w:hint="eastAsia"/>
          <w:sz w:val="32"/>
          <w:szCs w:val="32"/>
        </w:rPr>
        <w:t>承担单位：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盖章</w:t>
      </w:r>
      <w:r>
        <w:rPr>
          <w:sz w:val="32"/>
          <w:szCs w:val="32"/>
          <w:u w:val="single"/>
        </w:rPr>
        <w:t xml:space="preserve">           </w:t>
      </w:r>
    </w:p>
    <w:p>
      <w:pPr>
        <w:ind w:firstLine="1764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报送时间：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舟山市社会科学界联合会印制</w:t>
      </w:r>
    </w:p>
    <w:p>
      <w:pPr>
        <w:ind w:firstLine="3462"/>
        <w:rPr>
          <w:sz w:val="24"/>
        </w:rPr>
      </w:pPr>
    </w:p>
    <w:p>
      <w:pPr>
        <w:ind w:firstLine="3462"/>
        <w:rPr>
          <w:sz w:val="24"/>
        </w:rPr>
      </w:pPr>
    </w:p>
    <w:tbl>
      <w:tblPr>
        <w:tblStyle w:val="6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91"/>
        <w:gridCol w:w="2665"/>
        <w:gridCol w:w="1949"/>
        <w:gridCol w:w="2559"/>
        <w:gridCol w:w="93"/>
        <w:gridCol w:w="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23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266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1" w:type="dxa"/>
          <w:trHeight w:val="2363" w:hRule="atLeast"/>
        </w:trPr>
        <w:tc>
          <w:tcPr>
            <w:tcW w:w="880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765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2120" w:hRule="atLeast"/>
        </w:trPr>
        <w:tc>
          <w:tcPr>
            <w:tcW w:w="880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765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2942" w:hRule="atLeast"/>
        </w:trPr>
        <w:tc>
          <w:tcPr>
            <w:tcW w:w="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提出的新观点、新方案</w:t>
            </w:r>
          </w:p>
        </w:tc>
        <w:tc>
          <w:tcPr>
            <w:tcW w:w="765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4534" w:hRule="atLeast"/>
        </w:trPr>
        <w:tc>
          <w:tcPr>
            <w:tcW w:w="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参加研究人员姓名职务和职称</w:t>
            </w:r>
          </w:p>
        </w:tc>
        <w:tc>
          <w:tcPr>
            <w:tcW w:w="765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4" w:type="dxa"/>
          <w:trHeight w:val="12794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756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成果发表采用情况及反映</w:t>
            </w:r>
          </w:p>
        </w:tc>
        <w:tc>
          <w:tcPr>
            <w:tcW w:w="774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承担单位意见</w:t>
            </w:r>
          </w:p>
        </w:tc>
        <w:tc>
          <w:tcPr>
            <w:tcW w:w="7748" w:type="dxa"/>
            <w:gridSpan w:val="6"/>
            <w:vAlign w:val="center"/>
          </w:tcPr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市社科联验收意见</w:t>
            </w:r>
          </w:p>
        </w:tc>
        <w:tc>
          <w:tcPr>
            <w:tcW w:w="774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</w:tbl>
    <w:p/>
    <w:p/>
    <w:p/>
    <w:p/>
    <w:p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  <w:sectPr>
          <w:headerReference r:id="rId9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附件5</w:t>
      </w:r>
    </w:p>
    <w:p>
      <w:pPr>
        <w:spacing w:line="48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舟山市社会科学研究重点规划课题结题汇总表</w:t>
      </w:r>
    </w:p>
    <w:tbl>
      <w:tblPr>
        <w:tblStyle w:val="6"/>
        <w:tblpPr w:leftFromText="180" w:rightFromText="180" w:vertAnchor="text" w:horzAnchor="margin" w:tblpY="6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96"/>
        <w:gridCol w:w="1060"/>
        <w:gridCol w:w="936"/>
        <w:gridCol w:w="1481"/>
        <w:gridCol w:w="783"/>
        <w:gridCol w:w="1060"/>
        <w:gridCol w:w="965"/>
        <w:gridCol w:w="1139"/>
        <w:gridCol w:w="1180"/>
        <w:gridCol w:w="1067"/>
        <w:gridCol w:w="106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研究项目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成果形式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单位（盖章）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结题情况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开票人姓名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工行卡号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立项序号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XXXXXXXX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赵某某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48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附件6</w:t>
      </w:r>
    </w:p>
    <w:p>
      <w:pPr>
        <w:spacing w:line="48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舟山市社会科学研究一般规划课题结题汇总表</w:t>
      </w:r>
    </w:p>
    <w:tbl>
      <w:tblPr>
        <w:tblStyle w:val="6"/>
        <w:tblpPr w:leftFromText="180" w:rightFromText="180" w:vertAnchor="text" w:horzAnchor="margin" w:tblpY="6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51"/>
        <w:gridCol w:w="1500"/>
        <w:gridCol w:w="1324"/>
        <w:gridCol w:w="2096"/>
        <w:gridCol w:w="1202"/>
        <w:gridCol w:w="1500"/>
        <w:gridCol w:w="1500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47" w:type="pc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研究项目</w:t>
            </w:r>
          </w:p>
        </w:tc>
        <w:tc>
          <w:tcPr>
            <w:tcW w:w="529" w:type="pc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成果形式</w:t>
            </w:r>
          </w:p>
        </w:tc>
        <w:tc>
          <w:tcPr>
            <w:tcW w:w="467" w:type="pc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739" w:type="pc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单位（盖章）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529" w:type="pc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结题情况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立项序号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XXXXXXXX</w:t>
            </w: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赵某某</w:t>
            </w: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</w:t>
            </w: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电子</w:t>
            </w: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附件7</w:t>
      </w:r>
    </w:p>
    <w:p>
      <w:pPr>
        <w:spacing w:line="460" w:lineRule="exact"/>
        <w:jc w:val="center"/>
        <w:rPr>
          <w:b/>
          <w:bCs/>
          <w:sz w:val="32"/>
          <w:szCs w:val="32"/>
        </w:rPr>
      </w:pPr>
    </w:p>
    <w:p>
      <w:pPr>
        <w:spacing w:line="4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舟山市社</w:t>
      </w:r>
      <w:r>
        <w:rPr>
          <w:b/>
          <w:bCs/>
          <w:sz w:val="30"/>
          <w:szCs w:val="30"/>
        </w:rPr>
        <w:t>会科学界联合会研究</w:t>
      </w:r>
      <w:r>
        <w:rPr>
          <w:rFonts w:hint="eastAsia"/>
          <w:b/>
          <w:bCs/>
          <w:sz w:val="30"/>
          <w:szCs w:val="30"/>
        </w:rPr>
        <w:t>重点规划课题</w:t>
      </w:r>
    </w:p>
    <w:p>
      <w:pPr>
        <w:spacing w:line="4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立  项  协  议  书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sz w:val="24"/>
        </w:rPr>
      </w:pPr>
    </w:p>
    <w:p>
      <w:pPr>
        <w:adjustRightInd w:val="0"/>
        <w:snapToGrid w:val="0"/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甲方：</w:t>
      </w:r>
      <w:r>
        <w:rPr>
          <w:rFonts w:hint="eastAsia" w:ascii="楷体" w:hAnsi="楷体" w:eastAsia="楷体"/>
          <w:sz w:val="24"/>
          <w:u w:val="single"/>
        </w:rPr>
        <w:t xml:space="preserve">舟山市社会科学界联合会（下称市社科联）                        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乙方：（申报</w:t>
      </w:r>
      <w:r>
        <w:rPr>
          <w:rFonts w:ascii="楷体" w:hAnsi="楷体" w:eastAsia="楷体"/>
          <w:sz w:val="24"/>
        </w:rPr>
        <w:t>单位</w:t>
      </w:r>
      <w:r>
        <w:rPr>
          <w:rFonts w:hint="eastAsia" w:ascii="楷体" w:hAnsi="楷体" w:eastAsia="楷体"/>
          <w:sz w:val="24"/>
        </w:rPr>
        <w:t>）</w:t>
      </w:r>
      <w:r>
        <w:rPr>
          <w:rFonts w:hint="eastAsia" w:ascii="楷体" w:hAnsi="楷体" w:eastAsia="楷体"/>
          <w:sz w:val="24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丙</w:t>
      </w:r>
      <w:r>
        <w:rPr>
          <w:rFonts w:ascii="楷体" w:hAnsi="楷体" w:eastAsia="楷体"/>
          <w:sz w:val="24"/>
        </w:rPr>
        <w:t>方</w:t>
      </w:r>
      <w:r>
        <w:rPr>
          <w:rFonts w:hint="eastAsia" w:ascii="楷体" w:hAnsi="楷体" w:eastAsia="楷体"/>
          <w:sz w:val="24"/>
        </w:rPr>
        <w:t>：（课题组负责</w:t>
      </w:r>
      <w:r>
        <w:rPr>
          <w:rFonts w:ascii="楷体" w:hAnsi="楷体" w:eastAsia="楷体"/>
          <w:sz w:val="24"/>
        </w:rPr>
        <w:t>人</w:t>
      </w:r>
      <w:r>
        <w:rPr>
          <w:rFonts w:hint="eastAsia" w:ascii="楷体" w:hAnsi="楷体" w:eastAsia="楷体"/>
          <w:sz w:val="24"/>
        </w:rPr>
        <w:t>）</w:t>
      </w:r>
      <w:r>
        <w:rPr>
          <w:rFonts w:hint="eastAsia" w:ascii="楷体" w:hAnsi="楷体" w:eastAsia="楷体"/>
          <w:sz w:val="24"/>
          <w:u w:val="single"/>
        </w:rPr>
        <w:t xml:space="preserve">                                              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课题编号：必填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>+立项编号（如01、02</w:t>
      </w:r>
      <w:r>
        <w:rPr>
          <w:rFonts w:ascii="宋体" w:hAnsi="宋体"/>
          <w:sz w:val="24"/>
          <w:u w:val="single"/>
        </w:rPr>
        <w:t>……</w:t>
      </w:r>
      <w:r>
        <w:rPr>
          <w:rFonts w:hint="eastAsia" w:ascii="宋体" w:hAnsi="宋体"/>
          <w:sz w:val="24"/>
          <w:u w:val="single"/>
        </w:rPr>
        <w:t>19等，编辑此行，例：202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>15）</w:t>
      </w:r>
    </w:p>
    <w:p>
      <w:pPr>
        <w:spacing w:line="480" w:lineRule="exact"/>
        <w:ind w:left="2230" w:hanging="2229" w:hangingChars="92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课题名称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 xml:space="preserve"> 必填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成果形式：必填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完成时间：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年9月30日</w:t>
      </w:r>
    </w:p>
    <w:p>
      <w:pPr>
        <w:spacing w:line="480" w:lineRule="exact"/>
        <w:rPr>
          <w:rFonts w:ascii="仿宋_GB2312" w:eastAsia="仿宋_GB2312"/>
          <w:i/>
          <w:sz w:val="24"/>
        </w:rPr>
      </w:pPr>
      <w:r>
        <w:rPr>
          <w:rFonts w:hint="eastAsia" w:ascii="宋体" w:hAnsi="宋体"/>
          <w:sz w:val="24"/>
        </w:rPr>
        <w:t>资助经费：（根据《舟山市社会科学界联合会课题管理办法》进行资助）</w:t>
      </w:r>
    </w:p>
    <w:p>
      <w:pPr>
        <w:spacing w:line="480" w:lineRule="exact"/>
        <w:rPr>
          <w:sz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经专家评审，市社科联党组审批，本课题列为舟山市社会科学界联合会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研究重点规划课题。为确保研究任务能高质量地按时完成，舟山市</w:t>
      </w:r>
      <w:r>
        <w:rPr>
          <w:rFonts w:ascii="仿宋_GB2312" w:eastAsia="仿宋_GB2312"/>
          <w:sz w:val="24"/>
        </w:rPr>
        <w:t>社科联、</w:t>
      </w:r>
      <w:r>
        <w:rPr>
          <w:rFonts w:hint="eastAsia" w:ascii="仿宋_GB2312" w:eastAsia="仿宋_GB2312"/>
          <w:sz w:val="24"/>
        </w:rPr>
        <w:t>课题承担单位和课题负责人共同达成本协议。</w:t>
      </w:r>
    </w:p>
    <w:p>
      <w:pPr>
        <w:spacing w:line="480" w:lineRule="exact"/>
        <w:ind w:left="42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</w:t>
      </w:r>
      <w:r>
        <w:rPr>
          <w:rFonts w:ascii="仿宋_GB2312" w:eastAsia="仿宋_GB2312"/>
          <w:b/>
          <w:bCs/>
          <w:sz w:val="24"/>
        </w:rPr>
        <w:t>、甲方</w:t>
      </w:r>
      <w:r>
        <w:rPr>
          <w:rFonts w:hint="eastAsia" w:ascii="仿宋_GB2312" w:eastAsia="仿宋_GB2312"/>
          <w:b/>
          <w:bCs/>
          <w:sz w:val="24"/>
        </w:rPr>
        <w:t>承诺</w:t>
      </w:r>
      <w:r>
        <w:rPr>
          <w:rFonts w:ascii="仿宋_GB2312" w:eastAsia="仿宋_GB2312"/>
          <w:b/>
          <w:bCs/>
          <w:sz w:val="24"/>
        </w:rPr>
        <w:t>：</w:t>
      </w:r>
    </w:p>
    <w:p>
      <w:pPr>
        <w:spacing w:line="480" w:lineRule="exact"/>
        <w:ind w:left="42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1．按《舟山市社会科学界联合会课题管理办法》视课题完成情况拨付课题研究经费。</w:t>
      </w:r>
    </w:p>
    <w:p>
      <w:pPr>
        <w:spacing w:line="480" w:lineRule="exact"/>
        <w:ind w:left="42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2．受理课题</w:t>
      </w:r>
      <w:r>
        <w:rPr>
          <w:rFonts w:ascii="仿宋_GB2312" w:eastAsia="仿宋_GB2312"/>
          <w:bCs/>
          <w:sz w:val="24"/>
        </w:rPr>
        <w:t>的</w:t>
      </w:r>
      <w:r>
        <w:rPr>
          <w:rFonts w:hint="eastAsia" w:ascii="仿宋_GB2312" w:eastAsia="仿宋_GB2312"/>
          <w:bCs/>
          <w:sz w:val="24"/>
        </w:rPr>
        <w:t>重大</w:t>
      </w:r>
      <w:r>
        <w:rPr>
          <w:rFonts w:ascii="仿宋_GB2312" w:eastAsia="仿宋_GB2312"/>
          <w:bCs/>
          <w:sz w:val="24"/>
        </w:rPr>
        <w:t>事项变更申请</w:t>
      </w:r>
      <w:r>
        <w:rPr>
          <w:rFonts w:hint="eastAsia" w:ascii="仿宋_GB2312" w:eastAsia="仿宋_GB2312"/>
          <w:bCs/>
          <w:sz w:val="24"/>
        </w:rPr>
        <w:t>。</w:t>
      </w:r>
    </w:p>
    <w:p>
      <w:pPr>
        <w:spacing w:line="480" w:lineRule="exact"/>
        <w:ind w:left="42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3．做好课题结项</w:t>
      </w:r>
      <w:r>
        <w:rPr>
          <w:rFonts w:ascii="仿宋_GB2312" w:eastAsia="仿宋_GB2312"/>
          <w:bCs/>
          <w:sz w:val="24"/>
        </w:rPr>
        <w:t>工作</w:t>
      </w:r>
      <w:r>
        <w:rPr>
          <w:rFonts w:hint="eastAsia" w:ascii="仿宋_GB2312" w:eastAsia="仿宋_GB2312"/>
          <w:bCs/>
          <w:sz w:val="24"/>
        </w:rPr>
        <w:t>和成果的宣传推广工作。</w:t>
      </w:r>
    </w:p>
    <w:p>
      <w:pPr>
        <w:spacing w:line="480" w:lineRule="exact"/>
        <w:ind w:left="42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</w:t>
      </w:r>
      <w:r>
        <w:rPr>
          <w:rFonts w:ascii="仿宋_GB2312" w:eastAsia="仿宋_GB2312"/>
          <w:b/>
          <w:bCs/>
          <w:sz w:val="24"/>
        </w:rPr>
        <w:t>、乙方承诺：</w:t>
      </w:r>
    </w:p>
    <w:p>
      <w:pPr>
        <w:spacing w:line="480" w:lineRule="exact"/>
        <w:ind w:left="42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1．加强对课题研究工作的领导和管理，及时在人力、物力、财力上对立项课题给予支持，并对本课题的按时高质量完成提供信誉保证。</w:t>
      </w:r>
    </w:p>
    <w:p>
      <w:pPr>
        <w:spacing w:line="480" w:lineRule="exact"/>
        <w:ind w:left="42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2．认真审核课题负责人报送的结题材料的完整性和真实性，审核合格后及时将结题材料报送市社科联</w:t>
      </w:r>
      <w:r>
        <w:rPr>
          <w:rFonts w:ascii="仿宋_GB2312" w:eastAsia="仿宋_GB2312"/>
          <w:bCs/>
          <w:sz w:val="24"/>
        </w:rPr>
        <w:t>处</w:t>
      </w:r>
      <w:r>
        <w:rPr>
          <w:rFonts w:hint="eastAsia" w:ascii="仿宋_GB2312" w:eastAsia="仿宋_GB2312"/>
          <w:bCs/>
          <w:sz w:val="24"/>
        </w:rPr>
        <w:t>。</w:t>
      </w:r>
    </w:p>
    <w:p>
      <w:pPr>
        <w:spacing w:line="480" w:lineRule="exact"/>
        <w:ind w:firstLine="435"/>
        <w:rPr>
          <w:rFonts w:ascii="仿宋_GB2312" w:eastAsia="仿宋_GB2312"/>
          <w:sz w:val="24"/>
        </w:rPr>
      </w:pP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．做好课题研究成果的宣传推广工作，</w:t>
      </w:r>
      <w:r>
        <w:rPr>
          <w:rFonts w:hint="eastAsia" w:ascii="仿宋_GB2312" w:eastAsia="仿宋_GB2312"/>
          <w:sz w:val="24"/>
        </w:rPr>
        <w:t>并及时上报市社科联课题成果转化的情况（如：实际部门采纳、领导批示、论文转载、收录、引用情况等）。</w:t>
      </w:r>
    </w:p>
    <w:p>
      <w:pPr>
        <w:spacing w:line="480" w:lineRule="exact"/>
        <w:ind w:left="42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三、丙方承诺：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1．以本课题组填写的《舟山市社联</w:t>
      </w:r>
      <w:r>
        <w:rPr>
          <w:rFonts w:ascii="仿宋_GB2312" w:eastAsia="仿宋_GB2312"/>
          <w:sz w:val="24"/>
        </w:rPr>
        <w:t>联研究</w:t>
      </w:r>
      <w:r>
        <w:rPr>
          <w:rFonts w:hint="eastAsia" w:ascii="仿宋_GB2312" w:eastAsia="仿宋_GB2312"/>
          <w:sz w:val="24"/>
        </w:rPr>
        <w:t>课题申报表》为有效约束，按课题设计论证的内容认真组织课题组全体成员，按计划进度和质量要求完成研究任务。协议书内容如与《申报表》中的相关内容有出入的，以协议书和立项通知为准。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2．不以资助经费不足等为由，擅自变更原课题设计中的研究内容和最终成果形式。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在课题研究过程中有延期（应用对策类课题不得超过半年）、变更项目管理单位、改变成果形式、改变项目名称、研究内容有重大调整等重要事项变更的，须由负责人提交书面申请，经所在单位科研管理部门审核并签署意见后报市社科联审批。未经批准不得变更或延期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．按照本课题成果形式的结题要求完成课题。结题资料提供课题研究成果（封面签章）、课题研究成果报告（封面和单位意见处签章）、课题结题汇总表（单位处签章）电子资料PDF版和word版（PDF版要签章，word版不签章）各1份，报送市社科联综合处。重点和一般课题分别建文件夹，以单位命名，汇总表序号为课题立项序号，课题研究成果仅以立项序号命名。中期成果如有领导批示、采纳证明等的须附上佐证材料扫描件。结题时提交的成果必须符合学术规范，没有知识产权争议，不存在抄袭、剽窃他人科研成果或者伪造、篡改研究数据、研究结论等情况。如成果存在学术不端和违法现象，或者侵犯他人知识产权、人身和财产权益，市社科联有权撤销课题，追回课题经费，并由课题负责人以及其他责任人承担相关法律责任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5．市社科联拥有课题研究成果的使用权。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 遵守《舟山市社会科学界联合会课题管理办法》。若违反本协议和有关课题管理规定的，接受市社科联网上通报批评、撤题、追回经费等处理。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本协议自签订之日起生效。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</w:p>
    <w:p>
      <w:pPr>
        <w:adjustRightInd w:val="0"/>
        <w:snapToGrid w:val="0"/>
        <w:spacing w:line="480" w:lineRule="exact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甲方（签章）： 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乙方（签章）： </w:t>
      </w:r>
      <w:r>
        <w:rPr>
          <w:rFonts w:ascii="仿宋_GB2312" w:eastAsia="仿宋_GB2312"/>
          <w:sz w:val="24"/>
        </w:rPr>
        <w:t xml:space="preserve">        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 丙方（签字）</w:t>
      </w:r>
      <w:r>
        <w:rPr>
          <w:rFonts w:hint="eastAsia" w:ascii="仿宋_GB2312" w:eastAsia="仿宋_GB2312"/>
          <w:sz w:val="24"/>
          <w:lang w:val="en-US" w:eastAsia="zh-CN"/>
        </w:rPr>
        <w:t>:</w:t>
      </w:r>
      <w:r>
        <w:rPr>
          <w:rFonts w:hint="eastAsia" w:ascii="仿宋_GB2312" w:eastAsia="仿宋_GB2312"/>
          <w:sz w:val="24"/>
        </w:rPr>
        <w:t xml:space="preserve">                     </w:t>
      </w:r>
    </w:p>
    <w:p>
      <w:pPr>
        <w:adjustRightInd w:val="0"/>
        <w:snapToGrid w:val="0"/>
        <w:spacing w:line="480" w:lineRule="exact"/>
        <w:ind w:firstLine="240" w:firstLineChars="100"/>
      </w:pPr>
      <w:r>
        <w:rPr>
          <w:rFonts w:hint="eastAsia" w:ascii="仿宋_GB2312" w:eastAsia="仿宋_GB2312"/>
          <w:sz w:val="24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年5月</w:t>
      </w:r>
      <w:r>
        <w:rPr>
          <w:rFonts w:hint="eastAsia" w:ascii="仿宋_GB2312" w:eastAsia="仿宋_GB2312"/>
          <w:sz w:val="24"/>
          <w:lang w:val="en-US" w:eastAsia="zh-CN"/>
        </w:rPr>
        <w:t>30</w:t>
      </w:r>
      <w:r>
        <w:rPr>
          <w:rFonts w:hint="eastAsia" w:ascii="仿宋_GB2312" w:eastAsia="仿宋_GB2312"/>
          <w:sz w:val="24"/>
        </w:rPr>
        <w:t xml:space="preserve">日   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202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年5月</w:t>
      </w:r>
      <w:r>
        <w:rPr>
          <w:rFonts w:hint="eastAsia" w:ascii="仿宋_GB2312" w:eastAsia="仿宋_GB2312"/>
          <w:sz w:val="24"/>
          <w:lang w:val="en-US" w:eastAsia="zh-CN"/>
        </w:rPr>
        <w:t>30</w:t>
      </w:r>
      <w:r>
        <w:rPr>
          <w:rFonts w:hint="eastAsia" w:ascii="仿宋_GB2312" w:eastAsia="仿宋_GB2312"/>
          <w:sz w:val="24"/>
        </w:rPr>
        <w:t xml:space="preserve">日   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 202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年5月</w:t>
      </w:r>
      <w:r>
        <w:rPr>
          <w:rFonts w:hint="eastAsia" w:ascii="仿宋_GB2312" w:eastAsia="仿宋_GB2312"/>
          <w:sz w:val="24"/>
          <w:lang w:val="en-US" w:eastAsia="zh-CN"/>
        </w:rPr>
        <w:t>30</w:t>
      </w:r>
      <w:r>
        <w:rPr>
          <w:rFonts w:hint="eastAsia" w:ascii="仿宋_GB2312" w:eastAsia="仿宋_GB2312"/>
          <w:sz w:val="24"/>
        </w:rPr>
        <w:t>日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jVkODllODg0ODE0NTdhZDkyYzhjMjE4ODUyM2MifQ=="/>
  </w:docVars>
  <w:rsids>
    <w:rsidRoot w:val="00000000"/>
    <w:rsid w:val="009A4A45"/>
    <w:rsid w:val="01BF24C6"/>
    <w:rsid w:val="01E8296B"/>
    <w:rsid w:val="02A438F5"/>
    <w:rsid w:val="02D73063"/>
    <w:rsid w:val="02D7754B"/>
    <w:rsid w:val="02F12BC6"/>
    <w:rsid w:val="03443CE8"/>
    <w:rsid w:val="03743C95"/>
    <w:rsid w:val="03BA1C99"/>
    <w:rsid w:val="03FD10D9"/>
    <w:rsid w:val="042B1DB6"/>
    <w:rsid w:val="04512910"/>
    <w:rsid w:val="04CA52BC"/>
    <w:rsid w:val="05087B27"/>
    <w:rsid w:val="05860CF0"/>
    <w:rsid w:val="05C7169D"/>
    <w:rsid w:val="06051859"/>
    <w:rsid w:val="06631830"/>
    <w:rsid w:val="066D4C27"/>
    <w:rsid w:val="06860304"/>
    <w:rsid w:val="06AC0748"/>
    <w:rsid w:val="06D94B87"/>
    <w:rsid w:val="06DE131F"/>
    <w:rsid w:val="06F44197"/>
    <w:rsid w:val="072932E3"/>
    <w:rsid w:val="07597FD4"/>
    <w:rsid w:val="076049D5"/>
    <w:rsid w:val="07A16FF0"/>
    <w:rsid w:val="080B5068"/>
    <w:rsid w:val="083258B6"/>
    <w:rsid w:val="08802F11"/>
    <w:rsid w:val="08BD4ACC"/>
    <w:rsid w:val="092C633F"/>
    <w:rsid w:val="09467A0B"/>
    <w:rsid w:val="09C54E8B"/>
    <w:rsid w:val="09E53B57"/>
    <w:rsid w:val="0A466966"/>
    <w:rsid w:val="0AE35E4A"/>
    <w:rsid w:val="0AEA661E"/>
    <w:rsid w:val="0B00063A"/>
    <w:rsid w:val="0B171741"/>
    <w:rsid w:val="0B470A6A"/>
    <w:rsid w:val="0BCE1FB4"/>
    <w:rsid w:val="0C08359B"/>
    <w:rsid w:val="0C976C1F"/>
    <w:rsid w:val="0D89071A"/>
    <w:rsid w:val="0DEA26A7"/>
    <w:rsid w:val="0E3064BA"/>
    <w:rsid w:val="0E4A425C"/>
    <w:rsid w:val="0E826546"/>
    <w:rsid w:val="0EEC0CC3"/>
    <w:rsid w:val="0F0D02FA"/>
    <w:rsid w:val="0F145248"/>
    <w:rsid w:val="0F8A3B66"/>
    <w:rsid w:val="0FBA6981"/>
    <w:rsid w:val="10271A83"/>
    <w:rsid w:val="10291CD1"/>
    <w:rsid w:val="10660AC4"/>
    <w:rsid w:val="10EA0037"/>
    <w:rsid w:val="10F86969"/>
    <w:rsid w:val="116716CD"/>
    <w:rsid w:val="117C217F"/>
    <w:rsid w:val="119E2516"/>
    <w:rsid w:val="11B97EE0"/>
    <w:rsid w:val="123D0F2E"/>
    <w:rsid w:val="12436904"/>
    <w:rsid w:val="127F65BD"/>
    <w:rsid w:val="1303074C"/>
    <w:rsid w:val="136D4CF5"/>
    <w:rsid w:val="13C270F0"/>
    <w:rsid w:val="146247E8"/>
    <w:rsid w:val="14D257AD"/>
    <w:rsid w:val="151D2DF8"/>
    <w:rsid w:val="15530FBE"/>
    <w:rsid w:val="15B13C64"/>
    <w:rsid w:val="162D3D52"/>
    <w:rsid w:val="165B0842"/>
    <w:rsid w:val="16D140D8"/>
    <w:rsid w:val="16E03835"/>
    <w:rsid w:val="17487566"/>
    <w:rsid w:val="1812614F"/>
    <w:rsid w:val="18A22A44"/>
    <w:rsid w:val="191429A9"/>
    <w:rsid w:val="197B4C05"/>
    <w:rsid w:val="19AC23C8"/>
    <w:rsid w:val="19FF0839"/>
    <w:rsid w:val="1A2F22E0"/>
    <w:rsid w:val="1A415B29"/>
    <w:rsid w:val="1A9F2EB3"/>
    <w:rsid w:val="1B111E56"/>
    <w:rsid w:val="1B3F743E"/>
    <w:rsid w:val="1BF64C5C"/>
    <w:rsid w:val="1BFF7842"/>
    <w:rsid w:val="1C051EF9"/>
    <w:rsid w:val="1C763C5F"/>
    <w:rsid w:val="1C7D0F2C"/>
    <w:rsid w:val="1C8D7724"/>
    <w:rsid w:val="1CAC530B"/>
    <w:rsid w:val="1CAF53E9"/>
    <w:rsid w:val="1CB1469D"/>
    <w:rsid w:val="1CB61278"/>
    <w:rsid w:val="1D6D7B80"/>
    <w:rsid w:val="1DC13497"/>
    <w:rsid w:val="1E0D3E54"/>
    <w:rsid w:val="1E0D6D83"/>
    <w:rsid w:val="1E2043C5"/>
    <w:rsid w:val="1E3009A4"/>
    <w:rsid w:val="1E942B63"/>
    <w:rsid w:val="1EA0283F"/>
    <w:rsid w:val="1EAD5C9E"/>
    <w:rsid w:val="1EBF7165"/>
    <w:rsid w:val="1F0E7A9A"/>
    <w:rsid w:val="1F1260AB"/>
    <w:rsid w:val="1F4A7C60"/>
    <w:rsid w:val="1F5341B3"/>
    <w:rsid w:val="1F981756"/>
    <w:rsid w:val="1F9A086D"/>
    <w:rsid w:val="1FAF1E24"/>
    <w:rsid w:val="205F58F5"/>
    <w:rsid w:val="2068176F"/>
    <w:rsid w:val="20A46518"/>
    <w:rsid w:val="20AA4D78"/>
    <w:rsid w:val="20E97C96"/>
    <w:rsid w:val="20FF3274"/>
    <w:rsid w:val="21281F07"/>
    <w:rsid w:val="217A74FE"/>
    <w:rsid w:val="217C5696"/>
    <w:rsid w:val="21A82104"/>
    <w:rsid w:val="21B9098C"/>
    <w:rsid w:val="224A5386"/>
    <w:rsid w:val="224B4158"/>
    <w:rsid w:val="228F6B54"/>
    <w:rsid w:val="22C20516"/>
    <w:rsid w:val="22FD0C4B"/>
    <w:rsid w:val="235F6A48"/>
    <w:rsid w:val="236268CF"/>
    <w:rsid w:val="236538B3"/>
    <w:rsid w:val="23B74F65"/>
    <w:rsid w:val="240D35FD"/>
    <w:rsid w:val="249E5841"/>
    <w:rsid w:val="24CA1436"/>
    <w:rsid w:val="253B610B"/>
    <w:rsid w:val="25A86337"/>
    <w:rsid w:val="25DE231C"/>
    <w:rsid w:val="25E95EB8"/>
    <w:rsid w:val="26787D38"/>
    <w:rsid w:val="26ED7CB4"/>
    <w:rsid w:val="274A6568"/>
    <w:rsid w:val="274C5DEF"/>
    <w:rsid w:val="27D66DFE"/>
    <w:rsid w:val="281A20DF"/>
    <w:rsid w:val="28787559"/>
    <w:rsid w:val="287F0C1F"/>
    <w:rsid w:val="28B96BE0"/>
    <w:rsid w:val="292C7977"/>
    <w:rsid w:val="2934224B"/>
    <w:rsid w:val="297A35B2"/>
    <w:rsid w:val="29945E65"/>
    <w:rsid w:val="29CC54BE"/>
    <w:rsid w:val="2A9A50B3"/>
    <w:rsid w:val="2AF11322"/>
    <w:rsid w:val="2AF15D06"/>
    <w:rsid w:val="2B9D0A9B"/>
    <w:rsid w:val="2BA84AA1"/>
    <w:rsid w:val="2BAB0359"/>
    <w:rsid w:val="2BB64C6D"/>
    <w:rsid w:val="2BB71501"/>
    <w:rsid w:val="2C0D392E"/>
    <w:rsid w:val="2C8F79A5"/>
    <w:rsid w:val="2CD7780D"/>
    <w:rsid w:val="2CF42A9A"/>
    <w:rsid w:val="2D1B577B"/>
    <w:rsid w:val="2D213990"/>
    <w:rsid w:val="2D812DCA"/>
    <w:rsid w:val="2DB201A2"/>
    <w:rsid w:val="2E8C5DED"/>
    <w:rsid w:val="2EE316C9"/>
    <w:rsid w:val="2EEA5BB4"/>
    <w:rsid w:val="2F1727A5"/>
    <w:rsid w:val="2F456F61"/>
    <w:rsid w:val="2F7E1411"/>
    <w:rsid w:val="300D0363"/>
    <w:rsid w:val="302C0D33"/>
    <w:rsid w:val="302C12C3"/>
    <w:rsid w:val="307A5ED3"/>
    <w:rsid w:val="31060F44"/>
    <w:rsid w:val="317D7855"/>
    <w:rsid w:val="3194387E"/>
    <w:rsid w:val="31E86929"/>
    <w:rsid w:val="329A163B"/>
    <w:rsid w:val="32C176B8"/>
    <w:rsid w:val="331D0E09"/>
    <w:rsid w:val="331D6D75"/>
    <w:rsid w:val="33B97D63"/>
    <w:rsid w:val="348B412A"/>
    <w:rsid w:val="34AC6F74"/>
    <w:rsid w:val="34BE3B7E"/>
    <w:rsid w:val="34E6239E"/>
    <w:rsid w:val="34F34BB3"/>
    <w:rsid w:val="351D67FF"/>
    <w:rsid w:val="35201F99"/>
    <w:rsid w:val="357B76EE"/>
    <w:rsid w:val="366432AC"/>
    <w:rsid w:val="366A7AAE"/>
    <w:rsid w:val="36DA1541"/>
    <w:rsid w:val="378E0655"/>
    <w:rsid w:val="37E417BB"/>
    <w:rsid w:val="37F77688"/>
    <w:rsid w:val="38037B2C"/>
    <w:rsid w:val="382566D0"/>
    <w:rsid w:val="385A2C14"/>
    <w:rsid w:val="3868574F"/>
    <w:rsid w:val="38856528"/>
    <w:rsid w:val="389A58A0"/>
    <w:rsid w:val="38F67BCD"/>
    <w:rsid w:val="3917133C"/>
    <w:rsid w:val="39874035"/>
    <w:rsid w:val="39DB15DD"/>
    <w:rsid w:val="39E5610C"/>
    <w:rsid w:val="3A357827"/>
    <w:rsid w:val="3A650794"/>
    <w:rsid w:val="3A7A7962"/>
    <w:rsid w:val="3AB71E9C"/>
    <w:rsid w:val="3B0C1EC4"/>
    <w:rsid w:val="3B32277B"/>
    <w:rsid w:val="3B447B15"/>
    <w:rsid w:val="3B4B0D17"/>
    <w:rsid w:val="3BA56FD6"/>
    <w:rsid w:val="3BD01435"/>
    <w:rsid w:val="3BF0329B"/>
    <w:rsid w:val="3C5D4674"/>
    <w:rsid w:val="3C925B1F"/>
    <w:rsid w:val="3CD14AF0"/>
    <w:rsid w:val="3CE95076"/>
    <w:rsid w:val="3D7D4DC5"/>
    <w:rsid w:val="3E073C4E"/>
    <w:rsid w:val="3E460299"/>
    <w:rsid w:val="3EE74DE4"/>
    <w:rsid w:val="3F352D71"/>
    <w:rsid w:val="3F575C2C"/>
    <w:rsid w:val="3F921BD4"/>
    <w:rsid w:val="3FD1571B"/>
    <w:rsid w:val="3FD76630"/>
    <w:rsid w:val="3FD76D46"/>
    <w:rsid w:val="3FDC71B3"/>
    <w:rsid w:val="3FEF5F37"/>
    <w:rsid w:val="410D6829"/>
    <w:rsid w:val="41211C2B"/>
    <w:rsid w:val="415F5EEB"/>
    <w:rsid w:val="41A71929"/>
    <w:rsid w:val="423E4A60"/>
    <w:rsid w:val="42734200"/>
    <w:rsid w:val="42AE3F10"/>
    <w:rsid w:val="42CA7E55"/>
    <w:rsid w:val="437C10D1"/>
    <w:rsid w:val="43907305"/>
    <w:rsid w:val="44612D97"/>
    <w:rsid w:val="44DF5232"/>
    <w:rsid w:val="453439C5"/>
    <w:rsid w:val="453B4FF8"/>
    <w:rsid w:val="45723E1D"/>
    <w:rsid w:val="459B5FDD"/>
    <w:rsid w:val="462F712B"/>
    <w:rsid w:val="465C0222"/>
    <w:rsid w:val="46707755"/>
    <w:rsid w:val="467535A0"/>
    <w:rsid w:val="467F5B42"/>
    <w:rsid w:val="46C56FE4"/>
    <w:rsid w:val="471353B3"/>
    <w:rsid w:val="471D75D5"/>
    <w:rsid w:val="474B3E2D"/>
    <w:rsid w:val="475C04D3"/>
    <w:rsid w:val="4792184F"/>
    <w:rsid w:val="47B86799"/>
    <w:rsid w:val="486D28C7"/>
    <w:rsid w:val="48825D72"/>
    <w:rsid w:val="490F1F17"/>
    <w:rsid w:val="49B36468"/>
    <w:rsid w:val="4A065534"/>
    <w:rsid w:val="4A3628F0"/>
    <w:rsid w:val="4A8557B0"/>
    <w:rsid w:val="4AAC01C1"/>
    <w:rsid w:val="4AE149C1"/>
    <w:rsid w:val="4B19445F"/>
    <w:rsid w:val="4B203923"/>
    <w:rsid w:val="4B4170A6"/>
    <w:rsid w:val="4B462BAC"/>
    <w:rsid w:val="4B6D684C"/>
    <w:rsid w:val="4BCA41CC"/>
    <w:rsid w:val="4BF9107A"/>
    <w:rsid w:val="4C77343E"/>
    <w:rsid w:val="4C7D6637"/>
    <w:rsid w:val="4D8E6550"/>
    <w:rsid w:val="4DDA0F4E"/>
    <w:rsid w:val="4E386219"/>
    <w:rsid w:val="4ED9137A"/>
    <w:rsid w:val="4EE529C4"/>
    <w:rsid w:val="4F7F783E"/>
    <w:rsid w:val="4FB64D88"/>
    <w:rsid w:val="50341496"/>
    <w:rsid w:val="5039102A"/>
    <w:rsid w:val="50F71D74"/>
    <w:rsid w:val="510A7A78"/>
    <w:rsid w:val="51392669"/>
    <w:rsid w:val="51411A4A"/>
    <w:rsid w:val="514A4D2B"/>
    <w:rsid w:val="5161096F"/>
    <w:rsid w:val="51757693"/>
    <w:rsid w:val="51BB2AB1"/>
    <w:rsid w:val="52105722"/>
    <w:rsid w:val="52395EF3"/>
    <w:rsid w:val="525E2416"/>
    <w:rsid w:val="52763BD3"/>
    <w:rsid w:val="52793ADB"/>
    <w:rsid w:val="52D92EF2"/>
    <w:rsid w:val="52EA5C17"/>
    <w:rsid w:val="534569B5"/>
    <w:rsid w:val="53877777"/>
    <w:rsid w:val="53A07189"/>
    <w:rsid w:val="5450032A"/>
    <w:rsid w:val="54C414A3"/>
    <w:rsid w:val="551A47F2"/>
    <w:rsid w:val="555422EE"/>
    <w:rsid w:val="557B6146"/>
    <w:rsid w:val="55843682"/>
    <w:rsid w:val="559F7024"/>
    <w:rsid w:val="55C27613"/>
    <w:rsid w:val="55DE06B5"/>
    <w:rsid w:val="560D2E53"/>
    <w:rsid w:val="565F392B"/>
    <w:rsid w:val="56804D42"/>
    <w:rsid w:val="56D3716F"/>
    <w:rsid w:val="56EE3152"/>
    <w:rsid w:val="56F33A07"/>
    <w:rsid w:val="573D7552"/>
    <w:rsid w:val="57B20EC6"/>
    <w:rsid w:val="57EF11A8"/>
    <w:rsid w:val="5835686D"/>
    <w:rsid w:val="585C4E39"/>
    <w:rsid w:val="58C071F8"/>
    <w:rsid w:val="58CD3D51"/>
    <w:rsid w:val="58CF48D6"/>
    <w:rsid w:val="592938FF"/>
    <w:rsid w:val="593540B5"/>
    <w:rsid w:val="59AE0F4D"/>
    <w:rsid w:val="5A7140D4"/>
    <w:rsid w:val="5AA11023"/>
    <w:rsid w:val="5AE025AB"/>
    <w:rsid w:val="5B41776E"/>
    <w:rsid w:val="5BAA32E4"/>
    <w:rsid w:val="5BAB3EFD"/>
    <w:rsid w:val="5BDF7DC0"/>
    <w:rsid w:val="5BE47EAF"/>
    <w:rsid w:val="5BFC45EE"/>
    <w:rsid w:val="5C297095"/>
    <w:rsid w:val="5C7A3BE2"/>
    <w:rsid w:val="5CAA7899"/>
    <w:rsid w:val="5CC539B8"/>
    <w:rsid w:val="5CE11753"/>
    <w:rsid w:val="5CFE0AD2"/>
    <w:rsid w:val="5D334BA0"/>
    <w:rsid w:val="5E050B29"/>
    <w:rsid w:val="5E2204A3"/>
    <w:rsid w:val="5E4352AA"/>
    <w:rsid w:val="5E50156B"/>
    <w:rsid w:val="5E6E4FA4"/>
    <w:rsid w:val="5E7B12C4"/>
    <w:rsid w:val="5ECD5036"/>
    <w:rsid w:val="5EE11872"/>
    <w:rsid w:val="60926DEF"/>
    <w:rsid w:val="60AD6216"/>
    <w:rsid w:val="60CB3D06"/>
    <w:rsid w:val="614425DA"/>
    <w:rsid w:val="614F2A56"/>
    <w:rsid w:val="618E11F5"/>
    <w:rsid w:val="61EC6FB2"/>
    <w:rsid w:val="6210031D"/>
    <w:rsid w:val="628463C6"/>
    <w:rsid w:val="62BB27DE"/>
    <w:rsid w:val="62DB71F9"/>
    <w:rsid w:val="63016F18"/>
    <w:rsid w:val="632D7EF1"/>
    <w:rsid w:val="637A41F6"/>
    <w:rsid w:val="64015410"/>
    <w:rsid w:val="642C005E"/>
    <w:rsid w:val="6530506D"/>
    <w:rsid w:val="65324E0C"/>
    <w:rsid w:val="653A3EBE"/>
    <w:rsid w:val="65511803"/>
    <w:rsid w:val="655F1CB2"/>
    <w:rsid w:val="65AB5442"/>
    <w:rsid w:val="65E059D0"/>
    <w:rsid w:val="65EE29BC"/>
    <w:rsid w:val="661E28CF"/>
    <w:rsid w:val="66594115"/>
    <w:rsid w:val="666200C2"/>
    <w:rsid w:val="66C71C9D"/>
    <w:rsid w:val="66EE0906"/>
    <w:rsid w:val="67265D18"/>
    <w:rsid w:val="67466165"/>
    <w:rsid w:val="68454BAF"/>
    <w:rsid w:val="68B93A7F"/>
    <w:rsid w:val="68D94BA2"/>
    <w:rsid w:val="68FA04AE"/>
    <w:rsid w:val="690548E5"/>
    <w:rsid w:val="69F16FE5"/>
    <w:rsid w:val="6A297217"/>
    <w:rsid w:val="6A951ED7"/>
    <w:rsid w:val="6AD10BAD"/>
    <w:rsid w:val="6AD53B5C"/>
    <w:rsid w:val="6C3A0527"/>
    <w:rsid w:val="6C4C3A6E"/>
    <w:rsid w:val="6C571684"/>
    <w:rsid w:val="6CD37CBB"/>
    <w:rsid w:val="6CDF0B5D"/>
    <w:rsid w:val="6D1F0690"/>
    <w:rsid w:val="6D3647B1"/>
    <w:rsid w:val="6D3C651B"/>
    <w:rsid w:val="6DD22F8E"/>
    <w:rsid w:val="6E2C24B3"/>
    <w:rsid w:val="6E3F7D5E"/>
    <w:rsid w:val="6E530E56"/>
    <w:rsid w:val="6EBA56CF"/>
    <w:rsid w:val="6F126BE9"/>
    <w:rsid w:val="6F19505A"/>
    <w:rsid w:val="6F2F02F2"/>
    <w:rsid w:val="6F313D6B"/>
    <w:rsid w:val="6F395644"/>
    <w:rsid w:val="6F8B4C0B"/>
    <w:rsid w:val="6FA73CA0"/>
    <w:rsid w:val="709A6DCE"/>
    <w:rsid w:val="70D5032D"/>
    <w:rsid w:val="70FD59C5"/>
    <w:rsid w:val="7155561E"/>
    <w:rsid w:val="72943A98"/>
    <w:rsid w:val="73213315"/>
    <w:rsid w:val="735D4BC9"/>
    <w:rsid w:val="736932E2"/>
    <w:rsid w:val="73BF6B50"/>
    <w:rsid w:val="744C1B6F"/>
    <w:rsid w:val="74762DF4"/>
    <w:rsid w:val="74B05C60"/>
    <w:rsid w:val="74CC5C7B"/>
    <w:rsid w:val="74EA456B"/>
    <w:rsid w:val="75024A8F"/>
    <w:rsid w:val="757175CD"/>
    <w:rsid w:val="75793DDB"/>
    <w:rsid w:val="758C4827"/>
    <w:rsid w:val="760D4977"/>
    <w:rsid w:val="764011DE"/>
    <w:rsid w:val="765B1DC3"/>
    <w:rsid w:val="768714EF"/>
    <w:rsid w:val="76AE649D"/>
    <w:rsid w:val="77A07662"/>
    <w:rsid w:val="77B73E4F"/>
    <w:rsid w:val="7811703B"/>
    <w:rsid w:val="78632EF1"/>
    <w:rsid w:val="786C79DA"/>
    <w:rsid w:val="7944421B"/>
    <w:rsid w:val="795B66EF"/>
    <w:rsid w:val="79DD1E56"/>
    <w:rsid w:val="79F3333E"/>
    <w:rsid w:val="7A561135"/>
    <w:rsid w:val="7A5E1E6E"/>
    <w:rsid w:val="7AC758B0"/>
    <w:rsid w:val="7AD02AA9"/>
    <w:rsid w:val="7AEE3834"/>
    <w:rsid w:val="7B332633"/>
    <w:rsid w:val="7B6C1115"/>
    <w:rsid w:val="7B6D39A7"/>
    <w:rsid w:val="7BD87DFC"/>
    <w:rsid w:val="7BDB6AA3"/>
    <w:rsid w:val="7C737FB9"/>
    <w:rsid w:val="7CA0149D"/>
    <w:rsid w:val="7D97519E"/>
    <w:rsid w:val="7DBB7477"/>
    <w:rsid w:val="7E02668F"/>
    <w:rsid w:val="7E632117"/>
    <w:rsid w:val="7EB227D0"/>
    <w:rsid w:val="7EFE551C"/>
    <w:rsid w:val="7F8E6F37"/>
    <w:rsid w:val="7F91124A"/>
    <w:rsid w:val="7FC01924"/>
    <w:rsid w:val="7FD0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99"/>
  </w:style>
  <w:style w:type="paragraph" w:styleId="5">
    <w:name w:val="toc 2"/>
    <w:basedOn w:val="1"/>
    <w:next w:val="1"/>
    <w:semiHidden/>
    <w:qFormat/>
    <w:uiPriority w:val="99"/>
    <w:pPr>
      <w:ind w:left="420" w:leftChars="200"/>
    </w:p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2024-04-16T01:28:00Z</dcterms:created>
  <dc:creator>Administrator</dc:creator>
  <cp:lastModifiedBy>樊蕊</cp:lastModifiedBy>
  <dcterms:modified xsi:type="dcterms:W3CDTF">2024-05-30T06:16:04Z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95EB2856C1644193ADCB62BAAB497D34_12</vt:lpwstr>
  </property>
</Properties>
</file>